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A6" w:rsidRDefault="00B865A6" w:rsidP="00576843">
      <w:pPr>
        <w:pStyle w:val="Defaul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0.75pt;height:190.5pt;visibility:visible">
            <v:imagedata r:id="rId7" o:title=""/>
          </v:shape>
        </w:pict>
      </w:r>
    </w:p>
    <w:p w:rsidR="00B865A6" w:rsidRDefault="00B865A6" w:rsidP="00576843">
      <w:pPr>
        <w:pStyle w:val="Default"/>
      </w:pPr>
      <w:r>
        <w:t xml:space="preserve"> </w:t>
      </w:r>
    </w:p>
    <w:p w:rsidR="00B865A6" w:rsidRDefault="00B865A6" w:rsidP="009D5D24">
      <w:pPr>
        <w:jc w:val="center"/>
        <w:rPr>
          <w:rFonts w:ascii="Arial" w:hAnsi="Arial" w:cs="Arial"/>
          <w:szCs w:val="24"/>
        </w:rPr>
      </w:pPr>
      <w:bookmarkStart w:id="0" w:name="_Hlk33078509"/>
      <w:smartTag w:uri="urn:schemas-microsoft-com:office:smarttags" w:element="PlaceName">
        <w:smartTag w:uri="urn:schemas-microsoft-com:office:smarttags" w:element="place">
          <w:r w:rsidRPr="00D5261B">
            <w:rPr>
              <w:rFonts w:ascii="Arial" w:hAnsi="Arial" w:cs="Arial"/>
              <w:b/>
              <w:szCs w:val="24"/>
            </w:rPr>
            <w:t>Milton</w:t>
          </w:r>
        </w:smartTag>
        <w:r w:rsidRPr="00D5261B">
          <w:rPr>
            <w:rFonts w:ascii="Arial" w:hAnsi="Arial" w:cs="Arial"/>
            <w:b/>
            <w:szCs w:val="24"/>
          </w:rPr>
          <w:t xml:space="preserve"> </w:t>
        </w:r>
        <w:smartTag w:uri="urn:schemas-microsoft-com:office:smarttags" w:element="PlaceName">
          <w:r w:rsidRPr="00D5261B">
            <w:rPr>
              <w:rFonts w:ascii="Arial" w:hAnsi="Arial" w:cs="Arial"/>
              <w:b/>
              <w:szCs w:val="24"/>
            </w:rPr>
            <w:t>Casey</w:t>
          </w:r>
        </w:smartTag>
        <w:r w:rsidRPr="00D5261B">
          <w:rPr>
            <w:rFonts w:ascii="Arial" w:hAnsi="Arial" w:cs="Arial"/>
            <w:b/>
            <w:szCs w:val="24"/>
          </w:rPr>
          <w:t xml:space="preserve"> </w:t>
        </w:r>
        <w:smartTag w:uri="urn:schemas-microsoft-com:office:smarttags" w:element="PlaceName">
          <w:r w:rsidRPr="00D5261B">
            <w:rPr>
              <w:rFonts w:ascii="Arial" w:hAnsi="Arial" w:cs="Arial"/>
              <w:b/>
              <w:szCs w:val="24"/>
            </w:rPr>
            <w:t>Road</w:t>
          </w:r>
        </w:smartTag>
        <w:r w:rsidRPr="00D5261B">
          <w:rPr>
            <w:rFonts w:ascii="Arial" w:hAnsi="Arial" w:cs="Arial"/>
            <w:b/>
            <w:szCs w:val="24"/>
          </w:rPr>
          <w:t xml:space="preserve"> </w:t>
        </w:r>
        <w:smartTag w:uri="urn:schemas-microsoft-com:office:smarttags" w:element="PlaceType">
          <w:r w:rsidRPr="00D5261B">
            <w:rPr>
              <w:rFonts w:ascii="Arial" w:hAnsi="Arial" w:cs="Arial"/>
              <w:b/>
              <w:szCs w:val="24"/>
            </w:rPr>
            <w:t>Land</w:t>
          </w:r>
        </w:smartTag>
      </w:smartTag>
      <w:r w:rsidRPr="00D5261B">
        <w:rPr>
          <w:rFonts w:ascii="Arial" w:hAnsi="Arial" w:cs="Arial"/>
          <w:b/>
          <w:szCs w:val="24"/>
        </w:rPr>
        <w:t xml:space="preserve"> Protection Committee</w:t>
      </w:r>
      <w:r>
        <w:rPr>
          <w:rFonts w:ascii="Arial" w:hAnsi="Arial" w:cs="Arial"/>
          <w:b/>
          <w:szCs w:val="24"/>
        </w:rPr>
        <w:t xml:space="preserve"> </w:t>
      </w:r>
      <w:r w:rsidRPr="00D5261B">
        <w:rPr>
          <w:rFonts w:ascii="Arial" w:hAnsi="Arial" w:cs="Arial"/>
          <w:szCs w:val="24"/>
        </w:rPr>
        <w:t xml:space="preserve"> </w:t>
      </w:r>
    </w:p>
    <w:p w:rsidR="00B865A6" w:rsidRPr="009D5D24" w:rsidRDefault="00B865A6" w:rsidP="009D5D24">
      <w:pPr>
        <w:jc w:val="center"/>
        <w:rPr>
          <w:rFonts w:ascii="Arial" w:hAnsi="Arial" w:cs="Arial"/>
          <w:b/>
          <w:szCs w:val="24"/>
        </w:rPr>
      </w:pPr>
      <w:r>
        <w:rPr>
          <w:rFonts w:ascii="Arial" w:hAnsi="Arial" w:cs="Arial"/>
          <w:szCs w:val="24"/>
        </w:rPr>
        <w:t>S</w:t>
      </w:r>
      <w:r w:rsidRPr="00D5261B">
        <w:rPr>
          <w:rFonts w:ascii="Arial" w:hAnsi="Arial" w:cs="Arial"/>
          <w:szCs w:val="24"/>
        </w:rPr>
        <w:t xml:space="preserve">ub-committee of the </w:t>
      </w:r>
      <w:smartTag w:uri="urn:schemas-microsoft-com:office:smarttags" w:element="City">
        <w:smartTag w:uri="urn:schemas-microsoft-com:office:smarttags" w:element="place">
          <w:r w:rsidRPr="009D5D24">
            <w:rPr>
              <w:rFonts w:ascii="Arial" w:hAnsi="Arial" w:cs="Arial"/>
              <w:b/>
              <w:szCs w:val="24"/>
            </w:rPr>
            <w:t>Milton</w:t>
          </w:r>
        </w:smartTag>
      </w:smartTag>
      <w:r w:rsidRPr="009D5D24">
        <w:rPr>
          <w:rFonts w:ascii="Arial" w:hAnsi="Arial" w:cs="Arial"/>
          <w:b/>
          <w:szCs w:val="24"/>
        </w:rPr>
        <w:t xml:space="preserve"> Conservat</w:t>
      </w:r>
      <w:r>
        <w:rPr>
          <w:rFonts w:ascii="Arial" w:hAnsi="Arial" w:cs="Arial"/>
          <w:b/>
          <w:szCs w:val="24"/>
        </w:rPr>
        <w:t>ion Commission</w:t>
      </w:r>
    </w:p>
    <w:p w:rsidR="00B865A6" w:rsidRPr="00D5261B" w:rsidRDefault="00B865A6" w:rsidP="009D5D24">
      <w:pPr>
        <w:jc w:val="center"/>
        <w:rPr>
          <w:rFonts w:ascii="Arial" w:hAnsi="Arial" w:cs="Arial"/>
          <w:b/>
          <w:szCs w:val="24"/>
        </w:rPr>
      </w:pPr>
      <w:r>
        <w:rPr>
          <w:rFonts w:ascii="Arial" w:hAnsi="Arial" w:cs="Arial"/>
          <w:b/>
          <w:szCs w:val="24"/>
        </w:rPr>
        <w:t>Minutes of the Meeting</w:t>
      </w:r>
    </w:p>
    <w:p w:rsidR="00B865A6" w:rsidRPr="00D5261B" w:rsidRDefault="00B865A6" w:rsidP="009D5D24">
      <w:pPr>
        <w:jc w:val="center"/>
        <w:rPr>
          <w:rFonts w:ascii="Arial" w:hAnsi="Arial" w:cs="Arial"/>
          <w:b/>
          <w:szCs w:val="24"/>
        </w:rPr>
      </w:pPr>
      <w:r>
        <w:rPr>
          <w:rFonts w:ascii="Arial" w:hAnsi="Arial" w:cs="Arial"/>
          <w:b/>
          <w:szCs w:val="24"/>
        </w:rPr>
        <w:t>Wednesday, July 1</w:t>
      </w:r>
      <w:r w:rsidRPr="00D5261B">
        <w:rPr>
          <w:rFonts w:ascii="Arial" w:hAnsi="Arial" w:cs="Arial"/>
          <w:b/>
          <w:szCs w:val="24"/>
        </w:rPr>
        <w:t>, 2020 @ 5:30 P.M.</w:t>
      </w:r>
    </w:p>
    <w:p w:rsidR="00B865A6" w:rsidRPr="00D5261B" w:rsidRDefault="00B865A6" w:rsidP="009E3AEB">
      <w:pPr>
        <w:pStyle w:val="Default"/>
        <w:ind w:left="360"/>
        <w:rPr>
          <w:rFonts w:ascii="Arial" w:hAnsi="Arial" w:cs="Arial"/>
        </w:rPr>
      </w:pPr>
    </w:p>
    <w:bookmarkEnd w:id="0"/>
    <w:p w:rsidR="00B865A6" w:rsidRPr="00D5261B" w:rsidRDefault="00B865A6" w:rsidP="00EB2946">
      <w:pPr>
        <w:pStyle w:val="Default"/>
        <w:rPr>
          <w:rFonts w:ascii="Arial" w:hAnsi="Arial" w:cs="Arial"/>
        </w:rPr>
      </w:pPr>
    </w:p>
    <w:p w:rsidR="00B865A6" w:rsidRDefault="00B865A6" w:rsidP="00BC7217">
      <w:pPr>
        <w:pStyle w:val="Default"/>
        <w:ind w:left="1008" w:hanging="1008"/>
        <w:rPr>
          <w:rFonts w:ascii="Arial" w:hAnsi="Arial" w:cs="Arial"/>
        </w:rPr>
      </w:pPr>
      <w:r>
        <w:rPr>
          <w:rFonts w:ascii="Arial" w:hAnsi="Arial" w:cs="Arial"/>
        </w:rPr>
        <w:t>Present:  Virginia Long, Karen Golab, Robert Weiss, Cynthia Wyatt, Wayne Sylvester and Deb McCormack (Deb left meeting early at 6:30pm)</w:t>
      </w:r>
    </w:p>
    <w:p w:rsidR="00B865A6" w:rsidRDefault="00B865A6" w:rsidP="00294E9A">
      <w:pPr>
        <w:pStyle w:val="Default"/>
        <w:rPr>
          <w:rFonts w:ascii="Arial" w:hAnsi="Arial" w:cs="Arial"/>
        </w:rPr>
      </w:pPr>
    </w:p>
    <w:p w:rsidR="00B865A6" w:rsidRDefault="00B865A6" w:rsidP="00BC7217">
      <w:pPr>
        <w:pStyle w:val="Default"/>
        <w:ind w:left="1728" w:hanging="1728"/>
        <w:rPr>
          <w:rFonts w:ascii="Arial" w:hAnsi="Arial" w:cs="Arial"/>
        </w:rPr>
      </w:pPr>
      <w:r>
        <w:rPr>
          <w:rFonts w:ascii="Arial" w:hAnsi="Arial" w:cs="Arial"/>
        </w:rPr>
        <w:t>No members of the public attended.</w:t>
      </w:r>
    </w:p>
    <w:p w:rsidR="00B865A6" w:rsidRDefault="00B865A6" w:rsidP="00BC7217">
      <w:pPr>
        <w:pStyle w:val="Default"/>
        <w:ind w:left="1728" w:hanging="1728"/>
        <w:rPr>
          <w:rFonts w:ascii="Arial" w:hAnsi="Arial" w:cs="Arial"/>
        </w:rPr>
      </w:pPr>
    </w:p>
    <w:p w:rsidR="00B865A6" w:rsidRDefault="00B865A6" w:rsidP="00BC7217">
      <w:pPr>
        <w:pStyle w:val="Default"/>
        <w:ind w:left="1728" w:hanging="1728"/>
        <w:rPr>
          <w:rFonts w:ascii="Arial" w:hAnsi="Arial" w:cs="Arial"/>
        </w:rPr>
      </w:pPr>
      <w:r>
        <w:rPr>
          <w:rFonts w:ascii="Arial" w:hAnsi="Arial" w:cs="Arial"/>
        </w:rPr>
        <w:t xml:space="preserve">5:44pm </w:t>
      </w:r>
      <w:smartTag w:uri="urn:schemas-microsoft-com:office:smarttags" w:element="State">
        <w:smartTag w:uri="urn:schemas-microsoft-com:office:smarttags" w:element="place">
          <w:r>
            <w:rPr>
              <w:rFonts w:ascii="Arial" w:hAnsi="Arial" w:cs="Arial"/>
            </w:rPr>
            <w:t>Virginia</w:t>
          </w:r>
        </w:smartTag>
      </w:smartTag>
      <w:r>
        <w:rPr>
          <w:rFonts w:ascii="Arial" w:hAnsi="Arial" w:cs="Arial"/>
        </w:rPr>
        <w:t xml:space="preserve"> called meeting to order.</w:t>
      </w:r>
    </w:p>
    <w:p w:rsidR="00B865A6" w:rsidRDefault="00B865A6" w:rsidP="005313F0">
      <w:pPr>
        <w:pStyle w:val="Default"/>
        <w:rPr>
          <w:rFonts w:ascii="Arial" w:hAnsi="Arial" w:cs="Arial"/>
        </w:rPr>
      </w:pPr>
    </w:p>
    <w:p w:rsidR="00B865A6" w:rsidRDefault="00B865A6" w:rsidP="00172632">
      <w:pPr>
        <w:pStyle w:val="Default"/>
        <w:numPr>
          <w:ilvl w:val="0"/>
          <w:numId w:val="39"/>
        </w:numPr>
        <w:ind w:left="360" w:hanging="360"/>
        <w:rPr>
          <w:rFonts w:ascii="Arial" w:hAnsi="Arial" w:cs="Arial"/>
        </w:rPr>
      </w:pPr>
      <w:r>
        <w:rPr>
          <w:rFonts w:ascii="Arial" w:hAnsi="Arial" w:cs="Arial"/>
        </w:rPr>
        <w:t xml:space="preserve">  Postponed approving minutes from 6/11//20 meeting due to corrections needed (all agreed).</w:t>
      </w:r>
    </w:p>
    <w:p w:rsidR="00B865A6" w:rsidRDefault="00B865A6" w:rsidP="003F2F28">
      <w:pPr>
        <w:pStyle w:val="Default"/>
        <w:rPr>
          <w:rFonts w:ascii="Arial" w:hAnsi="Arial" w:cs="Arial"/>
        </w:rPr>
      </w:pPr>
    </w:p>
    <w:p w:rsidR="00B865A6" w:rsidRDefault="00B865A6" w:rsidP="00172632">
      <w:pPr>
        <w:pStyle w:val="Default"/>
        <w:numPr>
          <w:ilvl w:val="0"/>
          <w:numId w:val="39"/>
        </w:numPr>
        <w:ind w:left="360" w:hanging="360"/>
        <w:rPr>
          <w:rFonts w:ascii="Arial" w:hAnsi="Arial" w:cs="Arial"/>
          <w:color w:val="auto"/>
        </w:rPr>
      </w:pPr>
      <w:r>
        <w:rPr>
          <w:rFonts w:ascii="Arial" w:hAnsi="Arial" w:cs="Arial"/>
          <w:color w:val="auto"/>
        </w:rPr>
        <w:t xml:space="preserve">  Ernie has Paul Blanc’s letter of resignation, but minutes including Paul’s resignation not completed yet. </w:t>
      </w:r>
      <w:smartTag w:uri="urn:schemas-microsoft-com:office:smarttags" w:element="State">
        <w:smartTag w:uri="urn:schemas-microsoft-com:office:smarttags" w:element="place">
          <w:smartTag w:uri="urn:schemas-microsoft-com:office:smarttags" w:element="City">
            <w:r>
              <w:rPr>
                <w:rFonts w:ascii="Arial" w:hAnsi="Arial" w:cs="Arial"/>
                <w:color w:val="auto"/>
              </w:rPr>
              <w:t>Wayne</w:t>
            </w:r>
          </w:smartTag>
        </w:smartTag>
      </w:smartTag>
      <w:r>
        <w:rPr>
          <w:rFonts w:ascii="Arial" w:hAnsi="Arial" w:cs="Arial"/>
          <w:color w:val="auto"/>
        </w:rPr>
        <w:t xml:space="preserve"> has not been sworn in yet as full commissioner. Cynthia will put together a letter for approval request and follow up to get on BOS agenda.  Ashley is leaving on July 7</w:t>
      </w:r>
      <w:r w:rsidRPr="005313F0">
        <w:rPr>
          <w:rFonts w:ascii="Arial" w:hAnsi="Arial" w:cs="Arial"/>
          <w:color w:val="auto"/>
          <w:vertAlign w:val="superscript"/>
        </w:rPr>
        <w:t>th</w:t>
      </w:r>
      <w:r>
        <w:rPr>
          <w:rFonts w:ascii="Arial" w:hAnsi="Arial" w:cs="Arial"/>
          <w:color w:val="auto"/>
        </w:rPr>
        <w:t>.</w:t>
      </w:r>
    </w:p>
    <w:p w:rsidR="00B865A6" w:rsidRDefault="00B865A6" w:rsidP="003F2F28">
      <w:pPr>
        <w:pStyle w:val="Default"/>
        <w:ind w:left="60"/>
        <w:rPr>
          <w:rFonts w:ascii="Arial" w:hAnsi="Arial" w:cs="Arial"/>
          <w:color w:val="auto"/>
        </w:rPr>
      </w:pPr>
    </w:p>
    <w:p w:rsidR="00B865A6" w:rsidRDefault="00B865A6" w:rsidP="00172632">
      <w:pPr>
        <w:pStyle w:val="Default"/>
        <w:numPr>
          <w:ilvl w:val="0"/>
          <w:numId w:val="39"/>
        </w:numPr>
        <w:rPr>
          <w:rFonts w:ascii="Arial" w:hAnsi="Arial" w:cs="Arial"/>
          <w:color w:val="auto"/>
        </w:rPr>
      </w:pPr>
      <w:r>
        <w:rPr>
          <w:rFonts w:ascii="Arial" w:hAnsi="Arial" w:cs="Arial"/>
          <w:color w:val="auto"/>
        </w:rPr>
        <w:t xml:space="preserve">  </w:t>
      </w:r>
      <w:r w:rsidRPr="00A86630">
        <w:rPr>
          <w:rFonts w:ascii="Arial" w:hAnsi="Arial" w:cs="Arial"/>
          <w:color w:val="auto"/>
        </w:rPr>
        <w:t>Review</w:t>
      </w:r>
      <w:r>
        <w:rPr>
          <w:rFonts w:ascii="Arial" w:hAnsi="Arial" w:cs="Arial"/>
          <w:color w:val="auto"/>
        </w:rPr>
        <w:t>ed</w:t>
      </w:r>
      <w:r w:rsidRPr="00A86630">
        <w:rPr>
          <w:rFonts w:ascii="Arial" w:hAnsi="Arial" w:cs="Arial"/>
          <w:color w:val="auto"/>
        </w:rPr>
        <w:t xml:space="preserve"> final Easement language </w:t>
      </w:r>
    </w:p>
    <w:p w:rsidR="00B865A6" w:rsidRPr="00A86630" w:rsidRDefault="00B865A6" w:rsidP="003F2F28">
      <w:pPr>
        <w:pStyle w:val="Default"/>
        <w:rPr>
          <w:rFonts w:ascii="Arial" w:hAnsi="Arial" w:cs="Arial"/>
          <w:color w:val="auto"/>
        </w:rPr>
      </w:pPr>
    </w:p>
    <w:p w:rsidR="00B865A6" w:rsidRDefault="00B865A6" w:rsidP="0026631E">
      <w:pPr>
        <w:pStyle w:val="Default"/>
        <w:numPr>
          <w:ilvl w:val="0"/>
          <w:numId w:val="24"/>
        </w:numPr>
        <w:rPr>
          <w:rFonts w:ascii="Arial" w:hAnsi="Arial" w:cs="Arial"/>
          <w:color w:val="auto"/>
        </w:rPr>
      </w:pPr>
      <w:r>
        <w:rPr>
          <w:rFonts w:ascii="Arial" w:hAnsi="Arial" w:cs="Arial"/>
          <w:color w:val="auto"/>
        </w:rPr>
        <w:t>Language that Charlie of MMRG added is fine, with minor grammar corrections and clarifications.</w:t>
      </w:r>
    </w:p>
    <w:p w:rsidR="00B865A6" w:rsidRDefault="00B865A6" w:rsidP="0026631E">
      <w:pPr>
        <w:pStyle w:val="Default"/>
        <w:numPr>
          <w:ilvl w:val="0"/>
          <w:numId w:val="24"/>
        </w:numPr>
        <w:rPr>
          <w:rFonts w:ascii="Arial" w:hAnsi="Arial" w:cs="Arial"/>
          <w:color w:val="auto"/>
        </w:rPr>
      </w:pPr>
      <w:r>
        <w:rPr>
          <w:rFonts w:ascii="Arial" w:hAnsi="Arial" w:cs="Arial"/>
          <w:color w:val="auto"/>
        </w:rPr>
        <w:t xml:space="preserve">Snowmobiles:  </w:t>
      </w:r>
      <w:smartTag w:uri="urn:schemas-microsoft-com:office:smarttags" w:element="State">
        <w:smartTag w:uri="urn:schemas-microsoft-com:office:smarttags" w:element="place">
          <w:r>
            <w:rPr>
              <w:rFonts w:ascii="Arial" w:hAnsi="Arial" w:cs="Arial"/>
              <w:color w:val="auto"/>
            </w:rPr>
            <w:t>Virginia</w:t>
          </w:r>
        </w:smartTag>
      </w:smartTag>
      <w:r>
        <w:rPr>
          <w:rFonts w:ascii="Arial" w:hAnsi="Arial" w:cs="Arial"/>
          <w:color w:val="auto"/>
        </w:rPr>
        <w:t xml:space="preserve"> called Nicole of MMRG during meeting to clarify posting against snowmobiles. Low impact - or - possible obnoxious noise/smell and impact with low snow cover? </w:t>
      </w:r>
      <w:smartTag w:uri="urn:schemas-microsoft-com:office:smarttags" w:element="State">
        <w:smartTag w:uri="urn:schemas-microsoft-com:office:smarttags" w:element="place">
          <w:r>
            <w:rPr>
              <w:rFonts w:ascii="Arial" w:hAnsi="Arial" w:cs="Arial"/>
              <w:color w:val="auto"/>
            </w:rPr>
            <w:t>Virginia</w:t>
          </w:r>
        </w:smartTag>
      </w:smartTag>
      <w:r>
        <w:rPr>
          <w:rFonts w:ascii="Arial" w:hAnsi="Arial" w:cs="Arial"/>
          <w:color w:val="auto"/>
        </w:rPr>
        <w:t xml:space="preserve"> wants town to be able to post against snowmobiles (non-pedestrian). </w:t>
      </w:r>
    </w:p>
    <w:p w:rsidR="00B865A6" w:rsidRDefault="00B865A6" w:rsidP="0026631E">
      <w:pPr>
        <w:pStyle w:val="Default"/>
        <w:numPr>
          <w:ilvl w:val="0"/>
          <w:numId w:val="24"/>
        </w:numPr>
        <w:rPr>
          <w:rFonts w:ascii="Arial" w:hAnsi="Arial" w:cs="Arial"/>
          <w:color w:val="auto"/>
        </w:rPr>
      </w:pPr>
      <w:r>
        <w:rPr>
          <w:rFonts w:ascii="Arial" w:hAnsi="Arial" w:cs="Arial"/>
          <w:color w:val="auto"/>
        </w:rPr>
        <w:t xml:space="preserve">Fundraising: Charlie needs a clause for fund-raising for purposes of conservation/stewardship of this property or other MMRG properties or future properties. Not considered commercial event and must stay with easement language and doesn’t have to be exclusive MMRG fundraising event. Example:  Easter Egg Hunt. (All agree) </w:t>
      </w:r>
    </w:p>
    <w:p w:rsidR="00B865A6" w:rsidRDefault="00B865A6" w:rsidP="003F2F28">
      <w:pPr>
        <w:pStyle w:val="Default"/>
        <w:ind w:left="720"/>
        <w:rPr>
          <w:rFonts w:ascii="Arial" w:hAnsi="Arial" w:cs="Arial"/>
          <w:color w:val="auto"/>
        </w:rPr>
      </w:pPr>
    </w:p>
    <w:p w:rsidR="00B865A6" w:rsidRDefault="00B865A6" w:rsidP="00172632">
      <w:pPr>
        <w:pStyle w:val="Default"/>
        <w:numPr>
          <w:ilvl w:val="0"/>
          <w:numId w:val="39"/>
        </w:numPr>
        <w:ind w:left="360" w:hanging="360"/>
        <w:rPr>
          <w:rFonts w:ascii="Arial" w:hAnsi="Arial" w:cs="Arial"/>
          <w:color w:val="auto"/>
        </w:rPr>
      </w:pPr>
      <w:r>
        <w:rPr>
          <w:rFonts w:ascii="Arial" w:hAnsi="Arial" w:cs="Arial"/>
          <w:color w:val="auto"/>
        </w:rPr>
        <w:t xml:space="preserve">  Group size:  Charlie says covered by limits per easement language, but doesn’t want to specifically limit size of groups. (All agree)</w:t>
      </w:r>
    </w:p>
    <w:p w:rsidR="00B865A6" w:rsidRDefault="00B865A6" w:rsidP="003F2F28">
      <w:pPr>
        <w:pStyle w:val="Default"/>
        <w:ind w:left="720"/>
        <w:rPr>
          <w:rFonts w:ascii="Arial" w:hAnsi="Arial" w:cs="Arial"/>
          <w:color w:val="auto"/>
        </w:rPr>
      </w:pPr>
    </w:p>
    <w:p w:rsidR="00B865A6" w:rsidRPr="00172632" w:rsidRDefault="00B865A6" w:rsidP="003F2F28">
      <w:pPr>
        <w:pStyle w:val="Default"/>
        <w:ind w:left="360"/>
        <w:rPr>
          <w:rFonts w:ascii="Arial" w:hAnsi="Arial" w:cs="Arial"/>
          <w:i/>
          <w:color w:val="auto"/>
        </w:rPr>
      </w:pPr>
      <w:r w:rsidRPr="00172632">
        <w:rPr>
          <w:rFonts w:ascii="Arial" w:hAnsi="Arial" w:cs="Arial"/>
          <w:i/>
          <w:color w:val="auto"/>
        </w:rPr>
        <w:t xml:space="preserve">(Deb left meeting and </w:t>
      </w:r>
      <w:smartTag w:uri="urn:schemas-microsoft-com:office:smarttags" w:element="place">
        <w:r w:rsidRPr="00172632">
          <w:rPr>
            <w:rFonts w:ascii="Arial" w:hAnsi="Arial" w:cs="Arial"/>
            <w:i/>
            <w:color w:val="auto"/>
          </w:rPr>
          <w:t>Virginia</w:t>
        </w:r>
      </w:smartTag>
      <w:r w:rsidRPr="00172632">
        <w:rPr>
          <w:rFonts w:ascii="Arial" w:hAnsi="Arial" w:cs="Arial"/>
          <w:i/>
          <w:color w:val="auto"/>
        </w:rPr>
        <w:t xml:space="preserve"> continued to record minutes.)</w:t>
      </w:r>
    </w:p>
    <w:p w:rsidR="00B865A6" w:rsidRPr="00734278" w:rsidRDefault="00B865A6" w:rsidP="003F2F28">
      <w:pPr>
        <w:pStyle w:val="Default"/>
        <w:ind w:left="720"/>
        <w:rPr>
          <w:rFonts w:ascii="Arial" w:hAnsi="Arial" w:cs="Arial"/>
          <w:color w:val="auto"/>
        </w:rPr>
      </w:pPr>
    </w:p>
    <w:p w:rsidR="00B865A6" w:rsidRDefault="00B865A6" w:rsidP="00172632">
      <w:pPr>
        <w:pStyle w:val="Default"/>
        <w:numPr>
          <w:ilvl w:val="0"/>
          <w:numId w:val="39"/>
        </w:numPr>
        <w:ind w:left="360" w:hanging="360"/>
        <w:rPr>
          <w:rFonts w:ascii="Arial" w:hAnsi="Arial" w:cs="Arial"/>
          <w:color w:val="auto"/>
        </w:rPr>
      </w:pPr>
      <w:r>
        <w:rPr>
          <w:rFonts w:ascii="Arial" w:hAnsi="Arial" w:cs="Arial"/>
          <w:color w:val="auto"/>
        </w:rPr>
        <w:t xml:space="preserve">  Survey and BDR:  </w:t>
      </w:r>
      <w:r w:rsidRPr="003F2F28">
        <w:rPr>
          <w:rFonts w:ascii="Arial" w:hAnsi="Arial" w:cs="Arial"/>
          <w:color w:val="auto"/>
        </w:rPr>
        <w:t>Consensus that survey looks fine, 5-</w:t>
      </w:r>
      <w:r>
        <w:rPr>
          <w:rFonts w:ascii="Arial" w:hAnsi="Arial" w:cs="Arial"/>
          <w:color w:val="auto"/>
        </w:rPr>
        <w:t>a</w:t>
      </w:r>
      <w:r w:rsidRPr="003F2F28">
        <w:rPr>
          <w:rFonts w:ascii="Arial" w:hAnsi="Arial" w:cs="Arial"/>
          <w:color w:val="auto"/>
        </w:rPr>
        <w:t>cre subdivision is shown as merged to other lot (although old boundary line still shown) and rights of way are shown on map and in notes. BDR was reviewed previously and will get updated right before closing.</w:t>
      </w:r>
    </w:p>
    <w:p w:rsidR="00B865A6" w:rsidRPr="003F2F28" w:rsidRDefault="00B865A6" w:rsidP="003F2F28">
      <w:pPr>
        <w:pStyle w:val="Default"/>
        <w:ind w:left="720"/>
        <w:rPr>
          <w:rFonts w:ascii="Arial" w:hAnsi="Arial" w:cs="Arial"/>
          <w:color w:val="auto"/>
        </w:rPr>
      </w:pPr>
    </w:p>
    <w:p w:rsidR="00B865A6" w:rsidRDefault="00B865A6" w:rsidP="00172632">
      <w:pPr>
        <w:pStyle w:val="Default"/>
        <w:numPr>
          <w:ilvl w:val="0"/>
          <w:numId w:val="39"/>
        </w:numPr>
        <w:ind w:left="360" w:hanging="360"/>
        <w:rPr>
          <w:rFonts w:ascii="Arial" w:hAnsi="Arial" w:cs="Arial"/>
          <w:color w:val="auto"/>
        </w:rPr>
      </w:pPr>
      <w:r>
        <w:rPr>
          <w:rFonts w:ascii="Arial" w:hAnsi="Arial" w:cs="Arial"/>
          <w:color w:val="auto"/>
        </w:rPr>
        <w:t xml:space="preserve">  </w:t>
      </w:r>
      <w:r w:rsidRPr="003F2F28">
        <w:rPr>
          <w:rFonts w:ascii="Arial" w:hAnsi="Arial" w:cs="Arial"/>
          <w:color w:val="auto"/>
        </w:rPr>
        <w:t>Next</w:t>
      </w:r>
      <w:r>
        <w:rPr>
          <w:rFonts w:ascii="Arial" w:hAnsi="Arial" w:cs="Arial"/>
          <w:color w:val="auto"/>
        </w:rPr>
        <w:t xml:space="preserve"> Steps: Nicole will make</w:t>
      </w:r>
      <w:r w:rsidRPr="003F2F28">
        <w:rPr>
          <w:rFonts w:ascii="Arial" w:hAnsi="Arial" w:cs="Arial"/>
          <w:color w:val="auto"/>
        </w:rPr>
        <w:t xml:space="preserve"> minor corrections to easement (capitalization, formatting, acreages, section references, and BOS names for signatures) and send to Ernie who will send to Atty</w:t>
      </w:r>
      <w:r>
        <w:rPr>
          <w:rFonts w:ascii="Arial" w:hAnsi="Arial" w:cs="Arial"/>
          <w:color w:val="auto"/>
        </w:rPr>
        <w:t>.</w:t>
      </w:r>
      <w:r w:rsidRPr="003F2F28">
        <w:rPr>
          <w:rFonts w:ascii="Arial" w:hAnsi="Arial" w:cs="Arial"/>
          <w:color w:val="auto"/>
        </w:rPr>
        <w:t xml:space="preserve"> and to BOS</w:t>
      </w:r>
      <w:r>
        <w:rPr>
          <w:rFonts w:ascii="Arial" w:hAnsi="Arial" w:cs="Arial"/>
          <w:color w:val="auto"/>
        </w:rPr>
        <w:t>.</w:t>
      </w:r>
    </w:p>
    <w:p w:rsidR="00B865A6" w:rsidRPr="003F2F28" w:rsidRDefault="00B865A6" w:rsidP="003F2F28">
      <w:pPr>
        <w:pStyle w:val="Default"/>
        <w:ind w:left="720"/>
        <w:rPr>
          <w:rFonts w:ascii="Arial" w:hAnsi="Arial" w:cs="Arial"/>
          <w:color w:val="auto"/>
        </w:rPr>
      </w:pPr>
    </w:p>
    <w:p w:rsidR="00B865A6" w:rsidRDefault="00B865A6" w:rsidP="00550746">
      <w:pPr>
        <w:pStyle w:val="Default"/>
        <w:numPr>
          <w:ilvl w:val="0"/>
          <w:numId w:val="39"/>
        </w:numPr>
        <w:rPr>
          <w:rFonts w:ascii="Arial" w:hAnsi="Arial" w:cs="Arial"/>
          <w:color w:val="auto"/>
        </w:rPr>
      </w:pPr>
      <w:r>
        <w:rPr>
          <w:rFonts w:ascii="Arial" w:hAnsi="Arial" w:cs="Arial"/>
          <w:color w:val="auto"/>
        </w:rPr>
        <w:t xml:space="preserve">  </w:t>
      </w:r>
      <w:r w:rsidRPr="003F2F28">
        <w:rPr>
          <w:rFonts w:ascii="Arial" w:hAnsi="Arial" w:cs="Arial"/>
          <w:color w:val="auto"/>
        </w:rPr>
        <w:t>Merge of 3.04 acre property on hold until new BOS chosen and they go on site walk</w:t>
      </w:r>
      <w:r>
        <w:rPr>
          <w:rFonts w:ascii="Arial" w:hAnsi="Arial" w:cs="Arial"/>
          <w:color w:val="auto"/>
        </w:rPr>
        <w:t>.</w:t>
      </w:r>
    </w:p>
    <w:p w:rsidR="00B865A6" w:rsidRPr="003F2F28" w:rsidRDefault="00B865A6" w:rsidP="00550746">
      <w:pPr>
        <w:pStyle w:val="Default"/>
        <w:rPr>
          <w:rFonts w:ascii="Arial" w:hAnsi="Arial" w:cs="Arial"/>
          <w:color w:val="auto"/>
        </w:rPr>
      </w:pPr>
    </w:p>
    <w:p w:rsidR="00B865A6" w:rsidRDefault="00B865A6" w:rsidP="00172632">
      <w:pPr>
        <w:pStyle w:val="Default"/>
        <w:numPr>
          <w:ilvl w:val="0"/>
          <w:numId w:val="39"/>
        </w:numPr>
        <w:ind w:left="360" w:hanging="360"/>
        <w:rPr>
          <w:rFonts w:ascii="Arial" w:hAnsi="Arial" w:cs="Arial"/>
          <w:color w:val="auto"/>
        </w:rPr>
      </w:pPr>
      <w:r>
        <w:rPr>
          <w:rFonts w:ascii="Arial" w:hAnsi="Arial" w:cs="Arial"/>
          <w:color w:val="auto"/>
        </w:rPr>
        <w:t xml:space="preserve">  </w:t>
      </w:r>
      <w:r w:rsidRPr="003F2F28">
        <w:rPr>
          <w:rFonts w:ascii="Arial" w:hAnsi="Arial" w:cs="Arial"/>
          <w:color w:val="auto"/>
        </w:rPr>
        <w:t>Beaver dam trail on hold since Keriann said there is risk of new trail being a violation unless we get all landowners to agree</w:t>
      </w:r>
      <w:r>
        <w:rPr>
          <w:rFonts w:ascii="Arial" w:hAnsi="Arial" w:cs="Arial"/>
          <w:color w:val="auto"/>
        </w:rPr>
        <w:t>.</w:t>
      </w:r>
    </w:p>
    <w:p w:rsidR="00B865A6" w:rsidRPr="003F2F28" w:rsidRDefault="00B865A6" w:rsidP="00550746">
      <w:pPr>
        <w:pStyle w:val="Default"/>
        <w:rPr>
          <w:rFonts w:ascii="Arial" w:hAnsi="Arial" w:cs="Arial"/>
          <w:color w:val="auto"/>
        </w:rPr>
      </w:pPr>
    </w:p>
    <w:p w:rsidR="00B865A6" w:rsidRDefault="00B865A6" w:rsidP="00172632">
      <w:pPr>
        <w:pStyle w:val="Default"/>
        <w:numPr>
          <w:ilvl w:val="0"/>
          <w:numId w:val="39"/>
        </w:numPr>
        <w:ind w:left="360" w:hanging="360"/>
        <w:rPr>
          <w:rFonts w:ascii="Arial" w:hAnsi="Arial" w:cs="Arial"/>
          <w:color w:val="auto"/>
        </w:rPr>
      </w:pPr>
      <w:r>
        <w:rPr>
          <w:rFonts w:ascii="Arial" w:hAnsi="Arial" w:cs="Arial"/>
          <w:color w:val="auto"/>
        </w:rPr>
        <w:t xml:space="preserve">  </w:t>
      </w:r>
      <w:r w:rsidRPr="003F2F28">
        <w:rPr>
          <w:rFonts w:ascii="Arial" w:hAnsi="Arial" w:cs="Arial"/>
          <w:color w:val="auto"/>
        </w:rPr>
        <w:t xml:space="preserve">MMRG use of kiosk: </w:t>
      </w:r>
      <w:smartTag w:uri="urn:schemas-microsoft-com:office:smarttags" w:element="place">
        <w:r w:rsidRPr="003F2F28">
          <w:rPr>
            <w:rFonts w:ascii="Arial" w:hAnsi="Arial" w:cs="Arial"/>
            <w:color w:val="auto"/>
          </w:rPr>
          <w:t>Virginia</w:t>
        </w:r>
      </w:smartTag>
      <w:r w:rsidRPr="003F2F28">
        <w:rPr>
          <w:rFonts w:ascii="Arial" w:hAnsi="Arial" w:cs="Arial"/>
          <w:color w:val="auto"/>
        </w:rPr>
        <w:t xml:space="preserve"> reported that MMRG no l</w:t>
      </w:r>
      <w:r>
        <w:rPr>
          <w:rFonts w:ascii="Arial" w:hAnsi="Arial" w:cs="Arial"/>
          <w:color w:val="auto"/>
        </w:rPr>
        <w:t xml:space="preserve">onger requests use of kiosk for </w:t>
      </w:r>
      <w:r w:rsidRPr="003F2F28">
        <w:rPr>
          <w:rFonts w:ascii="Arial" w:hAnsi="Arial" w:cs="Arial"/>
          <w:color w:val="auto"/>
        </w:rPr>
        <w:t>materials since people will print their own to avoid any virus risks from sharing</w:t>
      </w:r>
      <w:r>
        <w:rPr>
          <w:rFonts w:ascii="Arial" w:hAnsi="Arial" w:cs="Arial"/>
          <w:color w:val="auto"/>
        </w:rPr>
        <w:t>.</w:t>
      </w:r>
    </w:p>
    <w:p w:rsidR="00B865A6" w:rsidRPr="003F2F28" w:rsidRDefault="00B865A6" w:rsidP="00550746">
      <w:pPr>
        <w:pStyle w:val="Default"/>
        <w:rPr>
          <w:rFonts w:ascii="Arial" w:hAnsi="Arial" w:cs="Arial"/>
          <w:color w:val="auto"/>
        </w:rPr>
      </w:pPr>
    </w:p>
    <w:p w:rsidR="00B865A6" w:rsidRDefault="00B865A6" w:rsidP="00550746">
      <w:pPr>
        <w:pStyle w:val="Default"/>
        <w:numPr>
          <w:ilvl w:val="0"/>
          <w:numId w:val="39"/>
        </w:numPr>
        <w:rPr>
          <w:rFonts w:ascii="Arial" w:hAnsi="Arial" w:cs="Arial"/>
          <w:color w:val="auto"/>
        </w:rPr>
      </w:pPr>
      <w:r>
        <w:rPr>
          <w:rFonts w:ascii="Arial" w:hAnsi="Arial" w:cs="Arial"/>
          <w:color w:val="auto"/>
        </w:rPr>
        <w:t xml:space="preserve">  Trail map</w:t>
      </w:r>
    </w:p>
    <w:p w:rsidR="00B865A6" w:rsidRDefault="00B865A6" w:rsidP="003F2F28">
      <w:pPr>
        <w:pStyle w:val="Default"/>
        <w:ind w:left="720"/>
        <w:rPr>
          <w:rFonts w:ascii="Arial" w:hAnsi="Arial" w:cs="Arial"/>
          <w:color w:val="auto"/>
        </w:rPr>
      </w:pPr>
    </w:p>
    <w:p w:rsidR="00B865A6" w:rsidRPr="003F2F28" w:rsidRDefault="00B865A6" w:rsidP="00B52D7F">
      <w:pPr>
        <w:pStyle w:val="Default"/>
        <w:numPr>
          <w:ilvl w:val="0"/>
          <w:numId w:val="35"/>
        </w:numPr>
        <w:rPr>
          <w:rFonts w:ascii="Arial" w:hAnsi="Arial" w:cs="Arial"/>
          <w:color w:val="auto"/>
        </w:rPr>
      </w:pPr>
      <w:r>
        <w:rPr>
          <w:rFonts w:ascii="Arial" w:hAnsi="Arial" w:cs="Arial"/>
          <w:color w:val="auto"/>
        </w:rPr>
        <w:t xml:space="preserve">  </w:t>
      </w:r>
      <w:r w:rsidRPr="003F2F28">
        <w:rPr>
          <w:rFonts w:ascii="Arial" w:hAnsi="Arial" w:cs="Arial"/>
          <w:color w:val="auto"/>
        </w:rPr>
        <w:t>Committee would like to use Peter Goodwin’s map with a few changes:</w:t>
      </w:r>
    </w:p>
    <w:p w:rsidR="00B865A6" w:rsidRPr="003F2F28" w:rsidRDefault="00B865A6" w:rsidP="00B52D7F">
      <w:pPr>
        <w:pStyle w:val="Default"/>
        <w:numPr>
          <w:ilvl w:val="1"/>
          <w:numId w:val="35"/>
        </w:numPr>
        <w:rPr>
          <w:rFonts w:ascii="Arial" w:hAnsi="Arial" w:cs="Arial"/>
          <w:color w:val="auto"/>
        </w:rPr>
      </w:pPr>
      <w:r>
        <w:rPr>
          <w:rFonts w:ascii="Arial" w:hAnsi="Arial" w:cs="Arial"/>
          <w:color w:val="auto"/>
        </w:rPr>
        <w:t>R</w:t>
      </w:r>
      <w:r w:rsidRPr="003F2F28">
        <w:rPr>
          <w:rFonts w:ascii="Arial" w:hAnsi="Arial" w:cs="Arial"/>
          <w:color w:val="auto"/>
        </w:rPr>
        <w:t>emove trail shown on Open space (due to risk of violation)</w:t>
      </w:r>
      <w:r>
        <w:rPr>
          <w:rFonts w:ascii="Arial" w:hAnsi="Arial" w:cs="Arial"/>
          <w:color w:val="auto"/>
        </w:rPr>
        <w:t>.</w:t>
      </w:r>
    </w:p>
    <w:p w:rsidR="00B865A6" w:rsidRPr="003F2F28" w:rsidRDefault="00B865A6" w:rsidP="00B52D7F">
      <w:pPr>
        <w:pStyle w:val="Default"/>
        <w:numPr>
          <w:ilvl w:val="1"/>
          <w:numId w:val="35"/>
        </w:numPr>
        <w:rPr>
          <w:rFonts w:ascii="Arial" w:hAnsi="Arial" w:cs="Arial"/>
          <w:color w:val="auto"/>
        </w:rPr>
      </w:pPr>
      <w:r>
        <w:rPr>
          <w:rFonts w:ascii="Arial" w:hAnsi="Arial" w:cs="Arial"/>
          <w:color w:val="auto"/>
        </w:rPr>
        <w:t>A</w:t>
      </w:r>
      <w:r w:rsidRPr="003F2F28">
        <w:rPr>
          <w:rFonts w:ascii="Arial" w:hAnsi="Arial" w:cs="Arial"/>
          <w:color w:val="auto"/>
        </w:rPr>
        <w:t>dd dots and labels to locate kiosk and bench</w:t>
      </w:r>
      <w:r>
        <w:rPr>
          <w:rFonts w:ascii="Arial" w:hAnsi="Arial" w:cs="Arial"/>
          <w:color w:val="auto"/>
        </w:rPr>
        <w:t>.</w:t>
      </w:r>
    </w:p>
    <w:p w:rsidR="00B865A6" w:rsidRPr="003F2F28" w:rsidRDefault="00B865A6" w:rsidP="00B52D7F">
      <w:pPr>
        <w:pStyle w:val="Default"/>
        <w:numPr>
          <w:ilvl w:val="1"/>
          <w:numId w:val="35"/>
        </w:numPr>
        <w:rPr>
          <w:rFonts w:ascii="Arial" w:hAnsi="Arial" w:cs="Arial"/>
          <w:color w:val="auto"/>
        </w:rPr>
      </w:pPr>
      <w:r>
        <w:rPr>
          <w:rFonts w:ascii="Arial" w:hAnsi="Arial" w:cs="Arial"/>
          <w:color w:val="auto"/>
        </w:rPr>
        <w:t>A</w:t>
      </w:r>
      <w:r w:rsidRPr="003F2F28">
        <w:rPr>
          <w:rFonts w:ascii="Arial" w:hAnsi="Arial" w:cs="Arial"/>
          <w:color w:val="auto"/>
        </w:rPr>
        <w:t xml:space="preserve">dd </w:t>
      </w:r>
      <w:smartTag w:uri="urn:schemas-microsoft-com:office:smarttags" w:element="place">
        <w:r w:rsidRPr="003F2F28">
          <w:rPr>
            <w:rFonts w:ascii="Arial" w:hAnsi="Arial" w:cs="Arial"/>
            <w:color w:val="auto"/>
          </w:rPr>
          <w:t>Winding R</w:t>
        </w:r>
        <w:r>
          <w:rPr>
            <w:rFonts w:ascii="Arial" w:hAnsi="Arial" w:cs="Arial"/>
            <w:color w:val="auto"/>
          </w:rPr>
          <w:t>oa</w:t>
        </w:r>
        <w:r w:rsidRPr="003F2F28">
          <w:rPr>
            <w:rFonts w:ascii="Arial" w:hAnsi="Arial" w:cs="Arial"/>
            <w:color w:val="auto"/>
          </w:rPr>
          <w:t>d</w:t>
        </w:r>
      </w:smartTag>
      <w:r w:rsidRPr="003F2F28">
        <w:rPr>
          <w:rFonts w:ascii="Arial" w:hAnsi="Arial" w:cs="Arial"/>
          <w:color w:val="auto"/>
        </w:rPr>
        <w:t xml:space="preserve"> to map</w:t>
      </w:r>
      <w:r>
        <w:rPr>
          <w:rFonts w:ascii="Arial" w:hAnsi="Arial" w:cs="Arial"/>
          <w:color w:val="auto"/>
        </w:rPr>
        <w:t>.</w:t>
      </w:r>
    </w:p>
    <w:p w:rsidR="00B865A6" w:rsidRPr="00734278" w:rsidRDefault="00B865A6" w:rsidP="00B52D7F">
      <w:pPr>
        <w:numPr>
          <w:ilvl w:val="0"/>
          <w:numId w:val="35"/>
        </w:numPr>
        <w:spacing w:line="240" w:lineRule="auto"/>
        <w:ind w:left="720" w:hanging="360"/>
        <w:rPr>
          <w:rFonts w:ascii="Arial" w:hAnsi="Arial" w:cs="Arial"/>
          <w:szCs w:val="24"/>
        </w:rPr>
      </w:pPr>
      <w:r>
        <w:rPr>
          <w:rFonts w:ascii="Arial" w:hAnsi="Arial" w:cs="Arial"/>
          <w:szCs w:val="24"/>
        </w:rPr>
        <w:t xml:space="preserve">  </w:t>
      </w:r>
      <w:smartTag w:uri="urn:schemas-microsoft-com:office:smarttags" w:element="place">
        <w:r w:rsidRPr="00734278">
          <w:rPr>
            <w:rFonts w:ascii="Arial" w:hAnsi="Arial" w:cs="Arial"/>
            <w:szCs w:val="24"/>
          </w:rPr>
          <w:t>Virginia</w:t>
        </w:r>
      </w:smartTag>
      <w:r w:rsidRPr="00734278">
        <w:rPr>
          <w:rFonts w:ascii="Arial" w:hAnsi="Arial" w:cs="Arial"/>
          <w:szCs w:val="24"/>
        </w:rPr>
        <w:t xml:space="preserve"> will ask Peter Goodwin if he can make these changes so we can print a large map</w:t>
      </w:r>
      <w:r>
        <w:rPr>
          <w:rFonts w:ascii="Arial" w:hAnsi="Arial" w:cs="Arial"/>
          <w:szCs w:val="24"/>
        </w:rPr>
        <w:t>.</w:t>
      </w:r>
    </w:p>
    <w:p w:rsidR="00B865A6" w:rsidRPr="00734278" w:rsidRDefault="00B865A6" w:rsidP="00172632">
      <w:pPr>
        <w:numPr>
          <w:ilvl w:val="0"/>
          <w:numId w:val="39"/>
        </w:numPr>
        <w:ind w:left="432" w:hanging="432"/>
        <w:rPr>
          <w:rFonts w:ascii="Arial" w:hAnsi="Arial" w:cs="Arial"/>
          <w:szCs w:val="24"/>
        </w:rPr>
      </w:pPr>
      <w:r>
        <w:rPr>
          <w:rFonts w:ascii="Arial" w:hAnsi="Arial" w:cs="Arial"/>
          <w:szCs w:val="24"/>
        </w:rPr>
        <w:t xml:space="preserve">  Volunteer event:  </w:t>
      </w:r>
      <w:r w:rsidRPr="00734278">
        <w:rPr>
          <w:rFonts w:ascii="Arial" w:hAnsi="Arial" w:cs="Arial"/>
          <w:szCs w:val="24"/>
        </w:rPr>
        <w:t>Discussion of and tentative plan to hold a work day to create the loop trail between bench site and back to kiosk in the fall; discuss more next meeting</w:t>
      </w:r>
    </w:p>
    <w:p w:rsidR="00B865A6" w:rsidRPr="00734278" w:rsidRDefault="00B865A6" w:rsidP="00172632">
      <w:pPr>
        <w:numPr>
          <w:ilvl w:val="0"/>
          <w:numId w:val="39"/>
        </w:numPr>
        <w:ind w:left="432" w:hanging="432"/>
        <w:rPr>
          <w:rFonts w:ascii="Arial" w:hAnsi="Arial" w:cs="Arial"/>
          <w:szCs w:val="24"/>
        </w:rPr>
      </w:pPr>
      <w:r>
        <w:rPr>
          <w:rFonts w:ascii="Arial" w:hAnsi="Arial" w:cs="Arial"/>
          <w:szCs w:val="24"/>
        </w:rPr>
        <w:t xml:space="preserve">  Other business: </w:t>
      </w:r>
      <w:r w:rsidRPr="00734278">
        <w:rPr>
          <w:rFonts w:ascii="Arial" w:hAnsi="Arial" w:cs="Arial"/>
          <w:szCs w:val="24"/>
        </w:rPr>
        <w:t xml:space="preserve">CC was invited by PB to attend their next meeting and discuss the issue </w:t>
      </w:r>
      <w:r>
        <w:rPr>
          <w:rFonts w:ascii="Arial" w:hAnsi="Arial" w:cs="Arial"/>
          <w:szCs w:val="24"/>
        </w:rPr>
        <w:t xml:space="preserve">  </w:t>
      </w:r>
      <w:r w:rsidRPr="00734278">
        <w:rPr>
          <w:rFonts w:ascii="Arial" w:hAnsi="Arial" w:cs="Arial"/>
          <w:szCs w:val="24"/>
        </w:rPr>
        <w:t>of the town accepting conservation easements to go with developments. Cynthia cannot attend but the others will do so.</w:t>
      </w:r>
    </w:p>
    <w:p w:rsidR="00B865A6" w:rsidRPr="00734278" w:rsidRDefault="00B865A6" w:rsidP="0086356E">
      <w:pPr>
        <w:numPr>
          <w:ilvl w:val="0"/>
          <w:numId w:val="39"/>
        </w:numPr>
        <w:ind w:left="432" w:hanging="432"/>
        <w:rPr>
          <w:rFonts w:ascii="Arial" w:hAnsi="Arial" w:cs="Arial"/>
          <w:szCs w:val="24"/>
        </w:rPr>
      </w:pPr>
      <w:r>
        <w:rPr>
          <w:rFonts w:ascii="Arial" w:hAnsi="Arial" w:cs="Arial"/>
          <w:szCs w:val="24"/>
        </w:rPr>
        <w:t xml:space="preserve">  Next meeting date</w:t>
      </w:r>
      <w:r w:rsidRPr="00734278">
        <w:rPr>
          <w:rFonts w:ascii="Arial" w:hAnsi="Arial" w:cs="Arial"/>
          <w:szCs w:val="24"/>
        </w:rPr>
        <w:t>: Thursday, August 6 at 5:30 pm by zoom, as lo</w:t>
      </w:r>
      <w:r>
        <w:rPr>
          <w:rFonts w:ascii="Arial" w:hAnsi="Arial" w:cs="Arial"/>
          <w:szCs w:val="24"/>
        </w:rPr>
        <w:t>n</w:t>
      </w:r>
      <w:r w:rsidRPr="00734278">
        <w:rPr>
          <w:rFonts w:ascii="Arial" w:hAnsi="Arial" w:cs="Arial"/>
          <w:szCs w:val="24"/>
        </w:rPr>
        <w:t>g as no conflicts with other town meetings.</w:t>
      </w:r>
    </w:p>
    <w:p w:rsidR="00B865A6" w:rsidRPr="00734278" w:rsidRDefault="00B865A6" w:rsidP="0086356E">
      <w:pPr>
        <w:numPr>
          <w:ilvl w:val="0"/>
          <w:numId w:val="39"/>
        </w:numPr>
        <w:ind w:left="432" w:hanging="432"/>
        <w:rPr>
          <w:rFonts w:ascii="Arial" w:hAnsi="Arial" w:cs="Arial"/>
          <w:szCs w:val="24"/>
        </w:rPr>
      </w:pPr>
      <w:r>
        <w:rPr>
          <w:rFonts w:ascii="Arial" w:hAnsi="Arial" w:cs="Arial"/>
          <w:szCs w:val="24"/>
        </w:rPr>
        <w:t xml:space="preserve">  </w:t>
      </w:r>
      <w:r w:rsidRPr="00734278">
        <w:rPr>
          <w:rFonts w:ascii="Arial" w:hAnsi="Arial" w:cs="Arial"/>
          <w:szCs w:val="24"/>
        </w:rPr>
        <w:t>At 6:54 pm Karen moved to adjourn, Bob 2nded, all in favor (Cynthia and Wayne did not vote)</w:t>
      </w:r>
      <w:r>
        <w:rPr>
          <w:rFonts w:ascii="Arial" w:hAnsi="Arial" w:cs="Arial"/>
          <w:szCs w:val="24"/>
        </w:rPr>
        <w:t>.</w:t>
      </w:r>
    </w:p>
    <w:sectPr w:rsidR="00B865A6" w:rsidRPr="00734278" w:rsidSect="0034515A">
      <w:headerReference w:type="even" r:id="rId8"/>
      <w:headerReference w:type="default" r:id="rId9"/>
      <w:footerReference w:type="even" r:id="rId10"/>
      <w:footerReference w:type="default" r:id="rId11"/>
      <w:headerReference w:type="first" r:id="rId12"/>
      <w:footerReference w:type="first" r:id="rId13"/>
      <w:pgSz w:w="12240" w:h="16340"/>
      <w:pgMar w:top="720" w:right="1022" w:bottom="720" w:left="132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A6" w:rsidRDefault="00B865A6">
      <w:r>
        <w:separator/>
      </w:r>
    </w:p>
  </w:endnote>
  <w:endnote w:type="continuationSeparator" w:id="0">
    <w:p w:rsidR="00B865A6" w:rsidRDefault="00B8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A6" w:rsidRDefault="00B86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A6" w:rsidRDefault="00B86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A6" w:rsidRDefault="00B86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A6" w:rsidRDefault="00B865A6">
      <w:r>
        <w:separator/>
      </w:r>
    </w:p>
  </w:footnote>
  <w:footnote w:type="continuationSeparator" w:id="0">
    <w:p w:rsidR="00B865A6" w:rsidRDefault="00B86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A6" w:rsidRDefault="00B865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A6" w:rsidRDefault="00B865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A6" w:rsidRDefault="00B865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8D"/>
    <w:multiLevelType w:val="multilevel"/>
    <w:tmpl w:val="34C6FBB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3433FB7"/>
    <w:multiLevelType w:val="multilevel"/>
    <w:tmpl w:val="EB14FF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
    <w:nsid w:val="05BB757E"/>
    <w:multiLevelType w:val="multilevel"/>
    <w:tmpl w:val="91D6585C"/>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126B3E"/>
    <w:multiLevelType w:val="hybridMultilevel"/>
    <w:tmpl w:val="70D64DFC"/>
    <w:lvl w:ilvl="0" w:tplc="75E66680">
      <w:start w:val="1"/>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366B09"/>
    <w:multiLevelType w:val="multilevel"/>
    <w:tmpl w:val="EB14FF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
    <w:nsid w:val="11FD39F2"/>
    <w:multiLevelType w:val="hybridMultilevel"/>
    <w:tmpl w:val="91DE6AF2"/>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4D96FEC"/>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9032C46"/>
    <w:multiLevelType w:val="multilevel"/>
    <w:tmpl w:val="65A85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757D01"/>
    <w:multiLevelType w:val="hybridMultilevel"/>
    <w:tmpl w:val="3F6EBE76"/>
    <w:lvl w:ilvl="0" w:tplc="B22AA9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410868"/>
    <w:multiLevelType w:val="hybridMultilevel"/>
    <w:tmpl w:val="535C6614"/>
    <w:lvl w:ilvl="0" w:tplc="C0BC8DE6">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093346"/>
    <w:multiLevelType w:val="hybridMultilevel"/>
    <w:tmpl w:val="607AB2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8843F0"/>
    <w:multiLevelType w:val="multilevel"/>
    <w:tmpl w:val="049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CC1D72"/>
    <w:multiLevelType w:val="multilevel"/>
    <w:tmpl w:val="70D64DFC"/>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3BA13EB"/>
    <w:multiLevelType w:val="hybridMultilevel"/>
    <w:tmpl w:val="C16CF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F274B9"/>
    <w:multiLevelType w:val="multilevel"/>
    <w:tmpl w:val="9C24AAB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A0470FA"/>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3C2A4F9F"/>
    <w:multiLevelType w:val="hybridMultilevel"/>
    <w:tmpl w:val="9C24AAB0"/>
    <w:lvl w:ilvl="0" w:tplc="75E66680">
      <w:start w:val="1"/>
      <w:numFmt w:val="decimal"/>
      <w:lvlText w:val="%1."/>
      <w:lvlJc w:val="left"/>
      <w:pPr>
        <w:tabs>
          <w:tab w:val="num" w:pos="0"/>
        </w:tabs>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D023A69"/>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E811159"/>
    <w:multiLevelType w:val="hybridMultilevel"/>
    <w:tmpl w:val="79B8EA2C"/>
    <w:lvl w:ilvl="0" w:tplc="82CC623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EB26A75"/>
    <w:multiLevelType w:val="multilevel"/>
    <w:tmpl w:val="2CA2A76A"/>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ECD0042"/>
    <w:multiLevelType w:val="hybridMultilevel"/>
    <w:tmpl w:val="1BC00C1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3FB7107E"/>
    <w:multiLevelType w:val="hybridMultilevel"/>
    <w:tmpl w:val="66AEA298"/>
    <w:lvl w:ilvl="0" w:tplc="5492CF5E">
      <w:start w:val="1"/>
      <w:numFmt w:val="lowerLetter"/>
      <w:lvlText w:val="%1)"/>
      <w:lvlJc w:val="left"/>
      <w:pPr>
        <w:tabs>
          <w:tab w:val="num" w:pos="0"/>
        </w:tabs>
        <w:ind w:left="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82CBF82">
      <w:start w:val="2"/>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EA17E2"/>
    <w:multiLevelType w:val="multilevel"/>
    <w:tmpl w:val="0C6A88AC"/>
    <w:lvl w:ilvl="0">
      <w:start w:val="1"/>
      <w:numFmt w:val="decimal"/>
      <w:lvlText w:val="%1)"/>
      <w:lvlJc w:val="left"/>
      <w:pPr>
        <w:tabs>
          <w:tab w:val="num" w:pos="72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5F57FDB"/>
    <w:multiLevelType w:val="hybridMultilevel"/>
    <w:tmpl w:val="E020DD06"/>
    <w:lvl w:ilvl="0" w:tplc="F3BAEF16">
      <w:start w:val="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10E68"/>
    <w:multiLevelType w:val="multilevel"/>
    <w:tmpl w:val="44E0AC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FBB0CC5"/>
    <w:multiLevelType w:val="hybridMultilevel"/>
    <w:tmpl w:val="1AD0FEE4"/>
    <w:lvl w:ilvl="0" w:tplc="7F80D2CE">
      <w:start w:val="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FD02035"/>
    <w:multiLevelType w:val="hybridMultilevel"/>
    <w:tmpl w:val="B534416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3A648F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8CA06F7"/>
    <w:multiLevelType w:val="hybridMultilevel"/>
    <w:tmpl w:val="C7268B98"/>
    <w:lvl w:ilvl="0" w:tplc="30C8C680">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D43356"/>
    <w:multiLevelType w:val="multilevel"/>
    <w:tmpl w:val="6826D0A6"/>
    <w:lvl w:ilvl="0">
      <w:start w:val="1"/>
      <w:numFmt w:val="lowerLetter"/>
      <w:lvlText w:val="%1)"/>
      <w:lvlJc w:val="left"/>
      <w:pPr>
        <w:tabs>
          <w:tab w:val="num" w:pos="720"/>
        </w:tabs>
        <w:ind w:left="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0D5268E"/>
    <w:multiLevelType w:val="hybridMultilevel"/>
    <w:tmpl w:val="A32AF6F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61216AFF"/>
    <w:multiLevelType w:val="hybridMultilevel"/>
    <w:tmpl w:val="EB14FFA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63ED4D47"/>
    <w:multiLevelType w:val="multilevel"/>
    <w:tmpl w:val="91DE6AF2"/>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64572456"/>
    <w:multiLevelType w:val="multilevel"/>
    <w:tmpl w:val="55342AB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60E610E"/>
    <w:multiLevelType w:val="hybridMultilevel"/>
    <w:tmpl w:val="C4A2FA76"/>
    <w:lvl w:ilvl="0" w:tplc="7C4866A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3E3796"/>
    <w:multiLevelType w:val="multilevel"/>
    <w:tmpl w:val="E1005D1E"/>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C0151A"/>
    <w:multiLevelType w:val="multilevel"/>
    <w:tmpl w:val="34C6FBB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52D228E"/>
    <w:multiLevelType w:val="multilevel"/>
    <w:tmpl w:val="2CA2A76A"/>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5F34ABC"/>
    <w:multiLevelType w:val="hybridMultilevel"/>
    <w:tmpl w:val="495A81A0"/>
    <w:lvl w:ilvl="0" w:tplc="04090017">
      <w:start w:val="1"/>
      <w:numFmt w:val="lowerLetter"/>
      <w:lvlText w:val="%1)"/>
      <w:lvlJc w:val="left"/>
      <w:pPr>
        <w:tabs>
          <w:tab w:val="num" w:pos="720"/>
        </w:tabs>
        <w:ind w:left="720" w:hanging="360"/>
      </w:pPr>
      <w:rPr>
        <w:rFonts w:cs="Times New Roman"/>
      </w:rPr>
    </w:lvl>
    <w:lvl w:ilvl="1" w:tplc="4C7800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63E6DF5"/>
    <w:multiLevelType w:val="hybridMultilevel"/>
    <w:tmpl w:val="52BC837A"/>
    <w:lvl w:ilvl="0" w:tplc="6E1A6DA6">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9F02CB0"/>
    <w:multiLevelType w:val="hybridMultilevel"/>
    <w:tmpl w:val="47609C5A"/>
    <w:lvl w:ilvl="0" w:tplc="9BFA6E7C">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23"/>
  </w:num>
  <w:num w:numId="4">
    <w:abstractNumId w:val="18"/>
  </w:num>
  <w:num w:numId="5">
    <w:abstractNumId w:val="39"/>
  </w:num>
  <w:num w:numId="6">
    <w:abstractNumId w:val="9"/>
  </w:num>
  <w:num w:numId="7">
    <w:abstractNumId w:val="28"/>
  </w:num>
  <w:num w:numId="8">
    <w:abstractNumId w:val="40"/>
  </w:num>
  <w:num w:numId="9">
    <w:abstractNumId w:val="25"/>
  </w:num>
  <w:num w:numId="10">
    <w:abstractNumId w:val="7"/>
  </w:num>
  <w:num w:numId="11">
    <w:abstractNumId w:val="11"/>
  </w:num>
  <w:num w:numId="12">
    <w:abstractNumId w:val="22"/>
  </w:num>
  <w:num w:numId="13">
    <w:abstractNumId w:val="27"/>
  </w:num>
  <w:num w:numId="14">
    <w:abstractNumId w:val="6"/>
  </w:num>
  <w:num w:numId="15">
    <w:abstractNumId w:val="15"/>
  </w:num>
  <w:num w:numId="16">
    <w:abstractNumId w:val="0"/>
  </w:num>
  <w:num w:numId="17">
    <w:abstractNumId w:val="17"/>
  </w:num>
  <w:num w:numId="18">
    <w:abstractNumId w:val="36"/>
  </w:num>
  <w:num w:numId="19">
    <w:abstractNumId w:val="10"/>
  </w:num>
  <w:num w:numId="20">
    <w:abstractNumId w:val="20"/>
  </w:num>
  <w:num w:numId="21">
    <w:abstractNumId w:val="31"/>
  </w:num>
  <w:num w:numId="22">
    <w:abstractNumId w:val="1"/>
  </w:num>
  <w:num w:numId="23">
    <w:abstractNumId w:val="4"/>
  </w:num>
  <w:num w:numId="24">
    <w:abstractNumId w:val="38"/>
  </w:num>
  <w:num w:numId="25">
    <w:abstractNumId w:val="5"/>
  </w:num>
  <w:num w:numId="26">
    <w:abstractNumId w:val="32"/>
  </w:num>
  <w:num w:numId="27">
    <w:abstractNumId w:val="30"/>
  </w:num>
  <w:num w:numId="28">
    <w:abstractNumId w:val="34"/>
  </w:num>
  <w:num w:numId="29">
    <w:abstractNumId w:val="8"/>
  </w:num>
  <w:num w:numId="30">
    <w:abstractNumId w:val="24"/>
  </w:num>
  <w:num w:numId="31">
    <w:abstractNumId w:val="16"/>
  </w:num>
  <w:num w:numId="32">
    <w:abstractNumId w:val="2"/>
  </w:num>
  <w:num w:numId="33">
    <w:abstractNumId w:val="35"/>
  </w:num>
  <w:num w:numId="34">
    <w:abstractNumId w:val="33"/>
  </w:num>
  <w:num w:numId="35">
    <w:abstractNumId w:val="21"/>
  </w:num>
  <w:num w:numId="36">
    <w:abstractNumId w:val="29"/>
  </w:num>
  <w:num w:numId="37">
    <w:abstractNumId w:val="19"/>
  </w:num>
  <w:num w:numId="38">
    <w:abstractNumId w:val="37"/>
  </w:num>
  <w:num w:numId="39">
    <w:abstractNumId w:val="3"/>
  </w:num>
  <w:num w:numId="40">
    <w:abstractNumId w:val="1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43"/>
    <w:rsid w:val="00020BCC"/>
    <w:rsid w:val="00024492"/>
    <w:rsid w:val="000872A4"/>
    <w:rsid w:val="000944E0"/>
    <w:rsid w:val="000A0695"/>
    <w:rsid w:val="000D456A"/>
    <w:rsid w:val="000F3E78"/>
    <w:rsid w:val="001063A2"/>
    <w:rsid w:val="00172632"/>
    <w:rsid w:val="00174B6F"/>
    <w:rsid w:val="00192A53"/>
    <w:rsid w:val="001977A1"/>
    <w:rsid w:val="001A4DFC"/>
    <w:rsid w:val="00205053"/>
    <w:rsid w:val="00241381"/>
    <w:rsid w:val="0026631E"/>
    <w:rsid w:val="002756EC"/>
    <w:rsid w:val="00291565"/>
    <w:rsid w:val="0029183D"/>
    <w:rsid w:val="00294E9A"/>
    <w:rsid w:val="002B0BB0"/>
    <w:rsid w:val="002D183C"/>
    <w:rsid w:val="002D6BF2"/>
    <w:rsid w:val="002D6CD1"/>
    <w:rsid w:val="002D6EAF"/>
    <w:rsid w:val="003151FB"/>
    <w:rsid w:val="003311A8"/>
    <w:rsid w:val="00345068"/>
    <w:rsid w:val="0034515A"/>
    <w:rsid w:val="00387C7C"/>
    <w:rsid w:val="003A1789"/>
    <w:rsid w:val="003A251F"/>
    <w:rsid w:val="003A3D29"/>
    <w:rsid w:val="003C30C7"/>
    <w:rsid w:val="003E78B1"/>
    <w:rsid w:val="003F2961"/>
    <w:rsid w:val="003F2F28"/>
    <w:rsid w:val="00406ECA"/>
    <w:rsid w:val="00433EC1"/>
    <w:rsid w:val="004562BF"/>
    <w:rsid w:val="004666C8"/>
    <w:rsid w:val="00466A17"/>
    <w:rsid w:val="004A422D"/>
    <w:rsid w:val="004A762D"/>
    <w:rsid w:val="004C0430"/>
    <w:rsid w:val="004D168E"/>
    <w:rsid w:val="004E4E3A"/>
    <w:rsid w:val="005313F0"/>
    <w:rsid w:val="00545AD4"/>
    <w:rsid w:val="00550746"/>
    <w:rsid w:val="00554BDF"/>
    <w:rsid w:val="00565D7B"/>
    <w:rsid w:val="00576843"/>
    <w:rsid w:val="005776A0"/>
    <w:rsid w:val="00584153"/>
    <w:rsid w:val="00587A7F"/>
    <w:rsid w:val="005B3FC4"/>
    <w:rsid w:val="00605121"/>
    <w:rsid w:val="006469FF"/>
    <w:rsid w:val="0067329C"/>
    <w:rsid w:val="00676ADA"/>
    <w:rsid w:val="0069205B"/>
    <w:rsid w:val="006C7CFA"/>
    <w:rsid w:val="006E43B9"/>
    <w:rsid w:val="006F0884"/>
    <w:rsid w:val="00734278"/>
    <w:rsid w:val="0073458A"/>
    <w:rsid w:val="007600BF"/>
    <w:rsid w:val="007971F1"/>
    <w:rsid w:val="007C21D2"/>
    <w:rsid w:val="007C6C0F"/>
    <w:rsid w:val="007F64EB"/>
    <w:rsid w:val="0081256C"/>
    <w:rsid w:val="00832AAD"/>
    <w:rsid w:val="0084389E"/>
    <w:rsid w:val="0086356E"/>
    <w:rsid w:val="00866F7E"/>
    <w:rsid w:val="00873086"/>
    <w:rsid w:val="0087651E"/>
    <w:rsid w:val="008769E1"/>
    <w:rsid w:val="008A67CF"/>
    <w:rsid w:val="008C2BDE"/>
    <w:rsid w:val="008C6046"/>
    <w:rsid w:val="008E2AE7"/>
    <w:rsid w:val="008F047E"/>
    <w:rsid w:val="00911242"/>
    <w:rsid w:val="009556D7"/>
    <w:rsid w:val="009563B6"/>
    <w:rsid w:val="00973A7C"/>
    <w:rsid w:val="00992C7E"/>
    <w:rsid w:val="00997B7E"/>
    <w:rsid w:val="009A66EC"/>
    <w:rsid w:val="009B064D"/>
    <w:rsid w:val="009D37A3"/>
    <w:rsid w:val="009D5D24"/>
    <w:rsid w:val="009E0D89"/>
    <w:rsid w:val="009E3AEB"/>
    <w:rsid w:val="009F22CA"/>
    <w:rsid w:val="009F352A"/>
    <w:rsid w:val="00A0107E"/>
    <w:rsid w:val="00A20EF6"/>
    <w:rsid w:val="00A35852"/>
    <w:rsid w:val="00A5267E"/>
    <w:rsid w:val="00A63F55"/>
    <w:rsid w:val="00A7005E"/>
    <w:rsid w:val="00A7257A"/>
    <w:rsid w:val="00A769A1"/>
    <w:rsid w:val="00A81799"/>
    <w:rsid w:val="00A82049"/>
    <w:rsid w:val="00A86630"/>
    <w:rsid w:val="00A90D82"/>
    <w:rsid w:val="00AA3A9D"/>
    <w:rsid w:val="00AA5B79"/>
    <w:rsid w:val="00AC355F"/>
    <w:rsid w:val="00AD3EA6"/>
    <w:rsid w:val="00B11A40"/>
    <w:rsid w:val="00B26061"/>
    <w:rsid w:val="00B52D7F"/>
    <w:rsid w:val="00B8531E"/>
    <w:rsid w:val="00B856C8"/>
    <w:rsid w:val="00B865A6"/>
    <w:rsid w:val="00B97D93"/>
    <w:rsid w:val="00BC7217"/>
    <w:rsid w:val="00C11470"/>
    <w:rsid w:val="00C35C28"/>
    <w:rsid w:val="00C42787"/>
    <w:rsid w:val="00C7030D"/>
    <w:rsid w:val="00CB1408"/>
    <w:rsid w:val="00CF4133"/>
    <w:rsid w:val="00D33167"/>
    <w:rsid w:val="00D345C7"/>
    <w:rsid w:val="00D47044"/>
    <w:rsid w:val="00D5261B"/>
    <w:rsid w:val="00D57BD4"/>
    <w:rsid w:val="00D62D54"/>
    <w:rsid w:val="00D7073B"/>
    <w:rsid w:val="00D76ADE"/>
    <w:rsid w:val="00D81A95"/>
    <w:rsid w:val="00DD2C5B"/>
    <w:rsid w:val="00DE0653"/>
    <w:rsid w:val="00E02F3B"/>
    <w:rsid w:val="00E15F6E"/>
    <w:rsid w:val="00E3238A"/>
    <w:rsid w:val="00E74056"/>
    <w:rsid w:val="00EA64AF"/>
    <w:rsid w:val="00EA77A4"/>
    <w:rsid w:val="00EB2946"/>
    <w:rsid w:val="00EC3F86"/>
    <w:rsid w:val="00ED29F1"/>
    <w:rsid w:val="00ED4336"/>
    <w:rsid w:val="00ED44DF"/>
    <w:rsid w:val="00ED70D7"/>
    <w:rsid w:val="00ED7455"/>
    <w:rsid w:val="00F0031E"/>
    <w:rsid w:val="00F07216"/>
    <w:rsid w:val="00F24D89"/>
    <w:rsid w:val="00F254B6"/>
    <w:rsid w:val="00F331C2"/>
    <w:rsid w:val="00F51CB6"/>
    <w:rsid w:val="00F64284"/>
    <w:rsid w:val="00F95884"/>
    <w:rsid w:val="00FB42D6"/>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CF"/>
    <w:pPr>
      <w:spacing w:after="200" w:line="276" w:lineRule="auto"/>
    </w:pPr>
    <w:rPr>
      <w:rFonts w:ascii="Garamond" w:hAnsi="Garamond"/>
      <w:sz w:val="24"/>
    </w:rPr>
  </w:style>
  <w:style w:type="paragraph" w:styleId="Heading2">
    <w:name w:val="heading 2"/>
    <w:basedOn w:val="Normal"/>
    <w:link w:val="Heading2Char"/>
    <w:uiPriority w:val="99"/>
    <w:qFormat/>
    <w:rsid w:val="00FB42D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FB42D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42D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FB42D6"/>
    <w:rPr>
      <w:rFonts w:ascii="Times New Roman" w:hAnsi="Times New Roman" w:cs="Times New Roman"/>
      <w:b/>
      <w:bCs/>
      <w:sz w:val="27"/>
      <w:szCs w:val="27"/>
    </w:rPr>
  </w:style>
  <w:style w:type="paragraph" w:styleId="NoSpacing">
    <w:name w:val="No Spacing"/>
    <w:uiPriority w:val="99"/>
    <w:qFormat/>
    <w:rsid w:val="00576843"/>
    <w:rPr>
      <w:rFonts w:ascii="Garamond" w:hAnsi="Garamond"/>
      <w:sz w:val="24"/>
    </w:rPr>
  </w:style>
  <w:style w:type="paragraph" w:customStyle="1" w:styleId="Default">
    <w:name w:val="Default"/>
    <w:uiPriority w:val="99"/>
    <w:rsid w:val="0057684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54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5AD4"/>
    <w:rPr>
      <w:rFonts w:ascii="Segoe UI" w:hAnsi="Segoe UI" w:cs="Segoe UI"/>
      <w:sz w:val="18"/>
      <w:szCs w:val="18"/>
    </w:rPr>
  </w:style>
  <w:style w:type="paragraph" w:styleId="ListParagraph">
    <w:name w:val="List Paragraph"/>
    <w:basedOn w:val="Normal"/>
    <w:uiPriority w:val="99"/>
    <w:qFormat/>
    <w:rsid w:val="001A4DFC"/>
    <w:pPr>
      <w:ind w:left="720"/>
      <w:contextualSpacing/>
    </w:pPr>
  </w:style>
  <w:style w:type="character" w:styleId="Hyperlink">
    <w:name w:val="Hyperlink"/>
    <w:basedOn w:val="DefaultParagraphFont"/>
    <w:uiPriority w:val="99"/>
    <w:rsid w:val="00D5261B"/>
    <w:rPr>
      <w:rFonts w:cs="Times New Roman"/>
      <w:color w:val="0000FF"/>
      <w:u w:val="single"/>
    </w:rPr>
  </w:style>
  <w:style w:type="character" w:styleId="Strong">
    <w:name w:val="Strong"/>
    <w:basedOn w:val="DefaultParagraphFont"/>
    <w:uiPriority w:val="99"/>
    <w:qFormat/>
    <w:rsid w:val="00FB42D6"/>
    <w:rPr>
      <w:rFonts w:cs="Times New Roman"/>
      <w:b/>
      <w:bCs/>
    </w:rPr>
  </w:style>
  <w:style w:type="paragraph" w:styleId="NormalWeb">
    <w:name w:val="Normal (Web)"/>
    <w:basedOn w:val="Normal"/>
    <w:uiPriority w:val="99"/>
    <w:semiHidden/>
    <w:rsid w:val="00FB42D6"/>
    <w:pPr>
      <w:spacing w:before="100" w:beforeAutospacing="1" w:after="100" w:afterAutospacing="1" w:line="240" w:lineRule="auto"/>
    </w:pPr>
    <w:rPr>
      <w:rFonts w:ascii="Times New Roman" w:eastAsia="Times New Roman" w:hAnsi="Times New Roman"/>
      <w:szCs w:val="24"/>
    </w:rPr>
  </w:style>
  <w:style w:type="paragraph" w:styleId="Header">
    <w:name w:val="header"/>
    <w:basedOn w:val="Normal"/>
    <w:link w:val="HeaderChar"/>
    <w:uiPriority w:val="99"/>
    <w:rsid w:val="00E74056"/>
    <w:pPr>
      <w:tabs>
        <w:tab w:val="center" w:pos="4320"/>
        <w:tab w:val="right" w:pos="8640"/>
      </w:tabs>
    </w:pPr>
  </w:style>
  <w:style w:type="character" w:customStyle="1" w:styleId="HeaderChar">
    <w:name w:val="Header Char"/>
    <w:basedOn w:val="DefaultParagraphFont"/>
    <w:link w:val="Header"/>
    <w:uiPriority w:val="99"/>
    <w:semiHidden/>
    <w:locked/>
    <w:rsid w:val="00ED70D7"/>
    <w:rPr>
      <w:rFonts w:ascii="Garamond" w:hAnsi="Garamond" w:cs="Times New Roman"/>
      <w:sz w:val="24"/>
    </w:rPr>
  </w:style>
  <w:style w:type="paragraph" w:styleId="Footer">
    <w:name w:val="footer"/>
    <w:basedOn w:val="Normal"/>
    <w:link w:val="FooterChar"/>
    <w:uiPriority w:val="99"/>
    <w:rsid w:val="00E74056"/>
    <w:pPr>
      <w:tabs>
        <w:tab w:val="center" w:pos="4320"/>
        <w:tab w:val="right" w:pos="8640"/>
      </w:tabs>
    </w:pPr>
  </w:style>
  <w:style w:type="character" w:customStyle="1" w:styleId="FooterChar">
    <w:name w:val="Footer Char"/>
    <w:basedOn w:val="DefaultParagraphFont"/>
    <w:link w:val="Footer"/>
    <w:uiPriority w:val="99"/>
    <w:semiHidden/>
    <w:locked/>
    <w:rsid w:val="00ED70D7"/>
    <w:rPr>
      <w:rFonts w:ascii="Garamond" w:hAnsi="Garamond" w:cs="Times New Roman"/>
      <w:sz w:val="24"/>
    </w:rPr>
  </w:style>
</w:styles>
</file>

<file path=word/webSettings.xml><?xml version="1.0" encoding="utf-8"?>
<w:webSettings xmlns:r="http://schemas.openxmlformats.org/officeDocument/2006/relationships" xmlns:w="http://schemas.openxmlformats.org/wordprocessingml/2006/main">
  <w:divs>
    <w:div w:id="2040007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511</Words>
  <Characters>2916</Characters>
  <Application>Microsoft Office Outlook</Application>
  <DocSecurity>0</DocSecurity>
  <Lines>0</Lines>
  <Paragraphs>0</Paragraphs>
  <ScaleCrop>false</ScaleCrop>
  <Company>Liberty Mutual Insurance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Golab, Karen</dc:creator>
  <cp:keywords/>
  <dc:description/>
  <cp:lastModifiedBy>Bill</cp:lastModifiedBy>
  <cp:revision>2</cp:revision>
  <cp:lastPrinted>2017-03-24T14:16:00Z</cp:lastPrinted>
  <dcterms:created xsi:type="dcterms:W3CDTF">2020-08-14T01:21:00Z</dcterms:created>
  <dcterms:modified xsi:type="dcterms:W3CDTF">2020-08-14T01:21:00Z</dcterms:modified>
</cp:coreProperties>
</file>